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66914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97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pacing w:val="46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  <w:t>保证金转账凭证复印件</w:t>
      </w:r>
    </w:p>
    <w:p w14:paraId="26240E2A">
      <w:pPr>
        <w:rPr>
          <w:rFonts w:ascii="Arial"/>
          <w:sz w:val="21"/>
        </w:rPr>
      </w:pPr>
    </w:p>
    <w:p w14:paraId="31D08599"/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